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71" w:rsidRPr="00155259" w:rsidRDefault="00E01B71" w:rsidP="00E01B71">
      <w:pPr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155259">
        <w:rPr>
          <w:b/>
          <w:sz w:val="28"/>
          <w:szCs w:val="28"/>
        </w:rPr>
        <w:t>ПРОЕКТ</w:t>
      </w:r>
    </w:p>
    <w:p w:rsidR="00E01B71" w:rsidRDefault="005A7725" w:rsidP="00E01B7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A7725" w:rsidRDefault="005A7725" w:rsidP="005A77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5A7725" w:rsidRDefault="005A7725" w:rsidP="005A77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A7725" w:rsidRDefault="005A7725" w:rsidP="005A772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5A7725" w:rsidRDefault="005A7725" w:rsidP="005A7725">
      <w:pPr>
        <w:jc w:val="center"/>
        <w:rPr>
          <w:sz w:val="28"/>
          <w:szCs w:val="28"/>
        </w:rPr>
      </w:pPr>
    </w:p>
    <w:p w:rsidR="005A7725" w:rsidRDefault="005A7725" w:rsidP="005A7725">
      <w:pPr>
        <w:rPr>
          <w:sz w:val="28"/>
          <w:szCs w:val="28"/>
        </w:rPr>
      </w:pPr>
      <w:r>
        <w:rPr>
          <w:sz w:val="28"/>
          <w:szCs w:val="28"/>
        </w:rPr>
        <w:t xml:space="preserve">Созыв  3-ий                                                                  пгт. Красногорский                                                                                  </w:t>
      </w:r>
    </w:p>
    <w:p w:rsidR="005A7725" w:rsidRDefault="00E01B71" w:rsidP="005A772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proofErr w:type="gramStart"/>
      <w:r w:rsidR="005A7725">
        <w:rPr>
          <w:sz w:val="28"/>
          <w:szCs w:val="28"/>
        </w:rPr>
        <w:t>-а</w:t>
      </w:r>
      <w:proofErr w:type="gramEnd"/>
      <w:r w:rsidR="005A7725">
        <w:rPr>
          <w:sz w:val="28"/>
          <w:szCs w:val="28"/>
        </w:rPr>
        <w:t xml:space="preserve">я                                 </w:t>
      </w:r>
      <w:r w:rsidR="00155259">
        <w:rPr>
          <w:sz w:val="28"/>
          <w:szCs w:val="28"/>
        </w:rPr>
        <w:t xml:space="preserve">                              </w:t>
      </w:r>
    </w:p>
    <w:p w:rsidR="005A7725" w:rsidRDefault="00E01B71" w:rsidP="005A7725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</w:p>
    <w:p w:rsidR="005A7725" w:rsidRDefault="005A7725" w:rsidP="005A7725">
      <w:pPr>
        <w:outlineLvl w:val="0"/>
        <w:rPr>
          <w:rStyle w:val="a4"/>
          <w:i w:val="0"/>
        </w:rPr>
      </w:pPr>
    </w:p>
    <w:p w:rsidR="005A7725" w:rsidRDefault="005A7725" w:rsidP="005A7725">
      <w:pPr>
        <w:jc w:val="center"/>
        <w:rPr>
          <w:b/>
          <w:szCs w:val="28"/>
        </w:rPr>
      </w:pPr>
    </w:p>
    <w:p w:rsidR="005A7725" w:rsidRDefault="005A7725" w:rsidP="005A7725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 внесении изменений в Правила Землепользования и застройки территории муниципального образовании «Городское поселение Красногорский», утвержденные Решением Собрания депутатов муниципального образования «Городское поселение Красногорский» от 20.03.2013 года № 230  </w:t>
      </w:r>
    </w:p>
    <w:p w:rsidR="005A7725" w:rsidRDefault="005A7725" w:rsidP="005A7725">
      <w:pPr>
        <w:ind w:firstLine="708"/>
        <w:jc w:val="both"/>
        <w:rPr>
          <w:sz w:val="28"/>
          <w:szCs w:val="28"/>
        </w:rPr>
      </w:pPr>
    </w:p>
    <w:p w:rsidR="005A7725" w:rsidRDefault="005A7725" w:rsidP="005A7725">
      <w:pPr>
        <w:ind w:firstLine="708"/>
        <w:jc w:val="both"/>
        <w:rPr>
          <w:sz w:val="28"/>
          <w:szCs w:val="28"/>
        </w:rPr>
      </w:pPr>
    </w:p>
    <w:p w:rsidR="005A7725" w:rsidRDefault="005A7725" w:rsidP="005A7725">
      <w:pPr>
        <w:ind w:firstLine="708"/>
        <w:jc w:val="both"/>
        <w:rPr>
          <w:sz w:val="28"/>
          <w:szCs w:val="28"/>
        </w:rPr>
      </w:pPr>
    </w:p>
    <w:p w:rsidR="005A7725" w:rsidRDefault="005A7725" w:rsidP="005A77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экспертного заключения №124/06  Министерства юстиции Республики Марий Эл от 23.03.2016г. входящий № 01-21/933, на   решение Собрания депутатов муниципального образования «Городское поселение Красногорский» от 07.12.2015  № 101 «О внесении изменений в  Правила Землепользования и застройки территории муниципального образования «Городское поселение Красногорский», утвержденные Решением Собрания депутатов муниципального образования «Городское поселение Красногорский» от 20.03.2013 года № 230, Приказа Минэкономразвития от 30.09.2015</w:t>
      </w:r>
      <w:proofErr w:type="gramEnd"/>
      <w:r>
        <w:rPr>
          <w:sz w:val="28"/>
          <w:szCs w:val="28"/>
        </w:rPr>
        <w:t xml:space="preserve"> №709 «О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классификатор</w:t>
      </w:r>
      <w:proofErr w:type="gramEnd"/>
      <w:r>
        <w:rPr>
          <w:sz w:val="28"/>
          <w:szCs w:val="28"/>
        </w:rPr>
        <w:t xml:space="preserve"> видов разрешенного использования земельных участков, утвержденный приказом </w:t>
      </w:r>
      <w:proofErr w:type="spellStart"/>
      <w:r>
        <w:rPr>
          <w:sz w:val="28"/>
          <w:szCs w:val="28"/>
        </w:rPr>
        <w:t>Минэконоразвития</w:t>
      </w:r>
      <w:proofErr w:type="spellEnd"/>
      <w:r>
        <w:rPr>
          <w:sz w:val="28"/>
          <w:szCs w:val="28"/>
        </w:rPr>
        <w:t xml:space="preserve"> России от 1 сентября 2014 г. №504» Собрание депутатов МО «Городское поселение Красногорский»</w:t>
      </w:r>
    </w:p>
    <w:p w:rsidR="005A7725" w:rsidRDefault="005A7725" w:rsidP="005A7725">
      <w:pPr>
        <w:jc w:val="both"/>
      </w:pPr>
    </w:p>
    <w:p w:rsidR="005A7725" w:rsidRDefault="005A7725" w:rsidP="005A772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5A7725" w:rsidRDefault="005A7725" w:rsidP="005A7725">
      <w:pPr>
        <w:jc w:val="center"/>
        <w:rPr>
          <w:sz w:val="28"/>
          <w:szCs w:val="28"/>
        </w:rPr>
      </w:pPr>
    </w:p>
    <w:p w:rsidR="005A7725" w:rsidRDefault="005A7725" w:rsidP="005A7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Внести в Правила Землепользования и Застройки муниципального образования «Городское поселение Красногорский», утвержденные Решением Собрания депутатов муниципального образования «Городское поселение Красногорский» от 20.03.2013 года № 230 (далее – Решение, Правила землепользования и застройки), следующие изменения:</w:t>
      </w:r>
    </w:p>
    <w:p w:rsidR="005A7725" w:rsidRDefault="005A7725" w:rsidP="005A772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   статью 50 «Градостроительные регламенты» изложить в следующей редакции (приложение 1)</w:t>
      </w:r>
    </w:p>
    <w:p w:rsidR="005A7725" w:rsidRDefault="005A7725" w:rsidP="005A7725">
      <w:pPr>
        <w:ind w:left="720"/>
        <w:jc w:val="both"/>
        <w:rPr>
          <w:sz w:val="28"/>
          <w:szCs w:val="28"/>
        </w:rPr>
      </w:pPr>
    </w:p>
    <w:p w:rsidR="005A7725" w:rsidRDefault="005A7725" w:rsidP="005A7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  Решение   подлежит   </w:t>
      </w:r>
      <w:r>
        <w:rPr>
          <w:spacing w:val="-1"/>
          <w:sz w:val="28"/>
          <w:szCs w:val="28"/>
        </w:rPr>
        <w:t xml:space="preserve">опубликованию </w:t>
      </w:r>
      <w:r>
        <w:rPr>
          <w:sz w:val="28"/>
          <w:szCs w:val="28"/>
        </w:rPr>
        <w:t>и вступает в силу после его опубликования.</w:t>
      </w:r>
    </w:p>
    <w:p w:rsidR="005A7725" w:rsidRDefault="005A7725" w:rsidP="005A7725">
      <w:pPr>
        <w:jc w:val="both"/>
        <w:rPr>
          <w:sz w:val="28"/>
          <w:szCs w:val="28"/>
        </w:rPr>
      </w:pPr>
    </w:p>
    <w:p w:rsidR="005A7725" w:rsidRDefault="005A7725" w:rsidP="005A77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разместить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</w:p>
    <w:p w:rsidR="005A7725" w:rsidRDefault="005A7725" w:rsidP="005A7725">
      <w:pPr>
        <w:jc w:val="both"/>
        <w:rPr>
          <w:sz w:val="28"/>
          <w:szCs w:val="28"/>
        </w:rPr>
      </w:pPr>
    </w:p>
    <w:p w:rsidR="005A7725" w:rsidRDefault="005A7725" w:rsidP="005A7725">
      <w:pPr>
        <w:jc w:val="both"/>
        <w:rPr>
          <w:sz w:val="28"/>
          <w:szCs w:val="28"/>
        </w:rPr>
      </w:pPr>
    </w:p>
    <w:p w:rsidR="005A7725" w:rsidRDefault="005A7725" w:rsidP="005A7725">
      <w:pPr>
        <w:jc w:val="both"/>
        <w:rPr>
          <w:sz w:val="28"/>
          <w:szCs w:val="28"/>
        </w:rPr>
      </w:pPr>
    </w:p>
    <w:p w:rsidR="005A7725" w:rsidRDefault="005A7725" w:rsidP="005A772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A7725" w:rsidRDefault="005A7725" w:rsidP="005A7725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A7725" w:rsidRDefault="005A7725" w:rsidP="005A77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5A7725" w:rsidRDefault="005A7725" w:rsidP="005A7725"/>
    <w:p w:rsidR="005A7725" w:rsidRDefault="005A7725" w:rsidP="005A7725"/>
    <w:p w:rsidR="005A7725" w:rsidRDefault="005A7725" w:rsidP="005A7725"/>
    <w:p w:rsidR="005A7725" w:rsidRDefault="005A7725" w:rsidP="005A7725"/>
    <w:p w:rsidR="005A7725" w:rsidRDefault="005A7725" w:rsidP="005A7725"/>
    <w:p w:rsidR="005A7725" w:rsidRDefault="005A7725" w:rsidP="005A7725">
      <w:pPr>
        <w:ind w:left="720"/>
        <w:jc w:val="both"/>
        <w:rPr>
          <w:sz w:val="28"/>
          <w:szCs w:val="28"/>
        </w:rPr>
      </w:pPr>
    </w:p>
    <w:p w:rsidR="005A7725" w:rsidRDefault="005A7725" w:rsidP="005A7725">
      <w:pPr>
        <w:pStyle w:val="a3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5A7725" w:rsidRDefault="005A7725" w:rsidP="005A7725"/>
    <w:p w:rsidR="002D3AA6" w:rsidRDefault="002D3AA6"/>
    <w:sectPr w:rsidR="002D3AA6" w:rsidSect="002D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725"/>
    <w:rsid w:val="00155259"/>
    <w:rsid w:val="002D3AA6"/>
    <w:rsid w:val="003E68A5"/>
    <w:rsid w:val="005A7725"/>
    <w:rsid w:val="00A564BD"/>
    <w:rsid w:val="00E0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772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ubtle Emphasis"/>
    <w:basedOn w:val="a0"/>
    <w:uiPriority w:val="19"/>
    <w:qFormat/>
    <w:rsid w:val="005A772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2123</Characters>
  <Application>Microsoft Office Word</Application>
  <DocSecurity>0</DocSecurity>
  <Lines>17</Lines>
  <Paragraphs>4</Paragraphs>
  <ScaleCrop>false</ScaleCrop>
  <Company>1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2016-10-29T05:53:00Z</dcterms:created>
  <dcterms:modified xsi:type="dcterms:W3CDTF">2016-10-29T23:27:00Z</dcterms:modified>
</cp:coreProperties>
</file>